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7F3E5"/>
  <w:body>
    <w:p w14:paraId="7BA48531" w14:textId="69F1C36C" w:rsidR="00F8382C" w:rsidRPr="00F8382C" w:rsidRDefault="00F8382C" w:rsidP="00F8382C">
      <w:pPr>
        <w:jc w:val="right"/>
        <w:rPr>
          <w:rFonts w:hint="cs"/>
          <w:b/>
          <w:bCs/>
          <w:i/>
          <w:iCs/>
          <w:sz w:val="30"/>
          <w:szCs w:val="36"/>
          <w:rtl/>
        </w:rPr>
      </w:pPr>
      <w:r w:rsidRPr="00F8382C">
        <w:rPr>
          <w:rFonts w:hint="cs"/>
          <w:b/>
          <w:bCs/>
          <w:i/>
          <w:iCs/>
          <w:sz w:val="30"/>
          <w:szCs w:val="36"/>
          <w:rtl/>
        </w:rPr>
        <w:t>רחל מבכה על בניה- שיתוף בתהליך</w:t>
      </w:r>
    </w:p>
    <w:p w14:paraId="24AA0407" w14:textId="7AE2F13B" w:rsidR="005660CF" w:rsidRDefault="001D7CAE" w:rsidP="00F8382C">
      <w:pPr>
        <w:jc w:val="right"/>
        <w:rPr>
          <w:rFonts w:hint="cs"/>
          <w:rtl/>
        </w:rPr>
      </w:pPr>
      <w:r w:rsidRPr="001D7CAE">
        <w:rPr>
          <w:rFonts w:hint="cs"/>
          <w:rtl/>
        </w:rPr>
        <w:t xml:space="preserve">אני לא איזה אמן דגול, אבל גם לסתם אחד שאוהב לצייר יש מה </w:t>
      </w:r>
      <w:r w:rsidR="005660CF">
        <w:rPr>
          <w:rFonts w:hint="cs"/>
          <w:rtl/>
        </w:rPr>
        <w:t xml:space="preserve">לספר על ציור ותהליך שהיה בשבילי </w:t>
      </w:r>
      <w:r w:rsidRPr="001D7CAE">
        <w:rPr>
          <w:rFonts w:hint="cs"/>
          <w:rtl/>
        </w:rPr>
        <w:t>מרתק במיוחד</w:t>
      </w:r>
      <w:r w:rsidR="005660CF">
        <w:rPr>
          <w:rFonts w:hint="cs"/>
          <w:rtl/>
        </w:rPr>
        <w:t>.</w:t>
      </w:r>
      <w:r w:rsidRPr="001D7CAE">
        <w:rPr>
          <w:rFonts w:hint="cs"/>
        </w:rPr>
        <w:br/>
      </w:r>
      <w:r w:rsidR="005660CF" w:rsidRPr="005660CF">
        <w:rPr>
          <w:rFonts w:hint="cs"/>
          <w:color w:val="747474" w:themeColor="background2" w:themeShade="80"/>
          <w:sz w:val="22"/>
          <w:szCs w:val="22"/>
          <w:rtl/>
        </w:rPr>
        <w:t>הציור צוייר עבור אתגר ציור השירים, והועלה שם, כאן אשתף בתהליך].</w:t>
      </w:r>
      <w:r w:rsidR="005660CF" w:rsidRPr="005660CF">
        <w:rPr>
          <w:color w:val="747474" w:themeColor="background2" w:themeShade="80"/>
          <w:sz w:val="22"/>
          <w:szCs w:val="22"/>
        </w:rPr>
        <w:t>]</w:t>
      </w:r>
    </w:p>
    <w:p w14:paraId="1539DAE0" w14:textId="214911FE" w:rsidR="00E0510C" w:rsidRDefault="001D7CAE" w:rsidP="00F8382C">
      <w:pPr>
        <w:jc w:val="right"/>
        <w:rPr>
          <w:rtl/>
        </w:rPr>
      </w:pPr>
      <w:r w:rsidRPr="001D7CAE">
        <w:rPr>
          <w:rFonts w:hint="cs"/>
          <w:rtl/>
        </w:rPr>
        <w:t>הכל התחיל עם האתגר המעניין של ציור שירים שעלה בחודש האחרון. אז השיר האהוב עלי לאחרונה הוא השיר העתיק "קול ברמה נשמע" הידוע של פרחי לונדון</w:t>
      </w:r>
      <w:r w:rsidR="005660CF">
        <w:rPr>
          <w:rFonts w:hint="cs"/>
          <w:rtl/>
        </w:rPr>
        <w:t>.</w:t>
      </w:r>
      <w:r w:rsidR="00E0510C">
        <w:rPr>
          <w:rFonts w:hint="cs"/>
          <w:rtl/>
        </w:rPr>
        <w:t xml:space="preserve"> [באופן מיוחד היווה השראה הביצוע המרטיט של מ.ב.ד. בהאסק 1, מצו"ב].</w:t>
      </w:r>
    </w:p>
    <w:p w14:paraId="0B43F34D" w14:textId="77777777" w:rsidR="00F8382C" w:rsidRDefault="00F8382C" w:rsidP="00F8382C">
      <w:pPr>
        <w:jc w:val="right"/>
        <w:rPr>
          <w:rtl/>
        </w:rPr>
      </w:pPr>
    </w:p>
    <w:p w14:paraId="5E196A62" w14:textId="33667C0C" w:rsidR="00E0510C" w:rsidRDefault="00F8382C" w:rsidP="00F8382C">
      <w:pPr>
        <w:jc w:val="right"/>
        <w:rPr>
          <w:rtl/>
        </w:rPr>
      </w:pPr>
      <w:r>
        <w:object w:dxaOrig="1543" w:dyaOrig="991" w14:anchorId="05F604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7.45pt;height:49.6pt" o:ole="">
            <v:imagedata r:id="rId4" o:title=""/>
          </v:shape>
          <o:OLEObject Type="Embed" ProgID="Package" ShapeID="_x0000_i1030" DrawAspect="Icon" ObjectID="_1788502738" r:id="rId5"/>
        </w:object>
      </w:r>
    </w:p>
    <w:p w14:paraId="04979116" w14:textId="77777777" w:rsidR="00E0510C" w:rsidRDefault="001D7CAE" w:rsidP="00F8382C">
      <w:pPr>
        <w:jc w:val="right"/>
        <w:rPr>
          <w:rtl/>
        </w:rPr>
      </w:pPr>
      <w:r w:rsidRPr="001D7CAE">
        <w:rPr>
          <w:rFonts w:hint="cs"/>
        </w:rPr>
        <w:br/>
      </w:r>
      <w:r w:rsidRPr="001D7CAE">
        <w:rPr>
          <w:rFonts w:hint="cs"/>
          <w:rtl/>
        </w:rPr>
        <w:t>אוקיי. קבר רחל, יהודים מובלים לגלות עוברים על ידו, [ע"פ רש"י עה"ת פרשת ויחי]</w:t>
      </w:r>
      <w:r w:rsidR="005660CF">
        <w:rPr>
          <w:rFonts w:hint="cs"/>
          <w:rtl/>
        </w:rPr>
        <w:t xml:space="preserve"> - - - -</w:t>
      </w:r>
    </w:p>
    <w:p w14:paraId="71F947B2" w14:textId="5B8463E8" w:rsidR="00F8382C" w:rsidRDefault="001D7CAE" w:rsidP="00F8382C">
      <w:pPr>
        <w:jc w:val="right"/>
      </w:pPr>
      <w:r w:rsidRPr="001D7CAE">
        <w:rPr>
          <w:rFonts w:hint="cs"/>
          <w:rtl/>
        </w:rPr>
        <w:t>ואז הרעיון מקבל טוויסט אקטואלי קטן, עם הרעיון לצייר את הגולים כחטופים המובלים ע"י מחבלי חמאס</w:t>
      </w:r>
      <w:r w:rsidRPr="001D7CAE">
        <w:rPr>
          <w:rFonts w:hint="cs"/>
        </w:rPr>
        <w:t xml:space="preserve"> - - -</w:t>
      </w:r>
      <w:r w:rsidRPr="001D7CAE">
        <w:rPr>
          <w:rFonts w:hint="cs"/>
        </w:rPr>
        <w:br/>
      </w:r>
      <w:r w:rsidRPr="001D7CAE">
        <w:rPr>
          <w:noProof/>
        </w:rPr>
        <w:drawing>
          <wp:inline distT="0" distB="0" distL="0" distR="0" wp14:anchorId="62B377DE" wp14:editId="7CCBCB1B">
            <wp:extent cx="10795" cy="10795"/>
            <wp:effectExtent l="0" t="0" r="0" b="0"/>
            <wp:docPr id="1082242015" name="Picture 18" descr=":c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ry:"/>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795" cy="10795"/>
                    </a:xfrm>
                    <a:prstGeom prst="rect">
                      <a:avLst/>
                    </a:prstGeom>
                    <a:noFill/>
                    <a:ln>
                      <a:noFill/>
                    </a:ln>
                  </pic:spPr>
                </pic:pic>
              </a:graphicData>
            </a:graphic>
          </wp:inline>
        </w:drawing>
      </w:r>
      <w:r w:rsidRPr="001D7CAE">
        <w:rPr>
          <w:rFonts w:hint="cs"/>
        </w:rPr>
        <w:t> </w:t>
      </w:r>
      <w:r w:rsidRPr="001D7CAE">
        <w:rPr>
          <w:noProof/>
        </w:rPr>
        <w:drawing>
          <wp:inline distT="0" distB="0" distL="0" distR="0" wp14:anchorId="1A0A6FE5" wp14:editId="6903D83B">
            <wp:extent cx="10795" cy="10795"/>
            <wp:effectExtent l="0" t="0" r="0" b="0"/>
            <wp:docPr id="25083991" name="Picture 17" descr=":c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ry:"/>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795" cy="10795"/>
                    </a:xfrm>
                    <a:prstGeom prst="rect">
                      <a:avLst/>
                    </a:prstGeom>
                    <a:noFill/>
                    <a:ln>
                      <a:noFill/>
                    </a:ln>
                  </pic:spPr>
                </pic:pic>
              </a:graphicData>
            </a:graphic>
          </wp:inline>
        </w:drawing>
      </w:r>
      <w:r w:rsidRPr="001D7CAE">
        <w:rPr>
          <w:rFonts w:hint="cs"/>
        </w:rPr>
        <w:t> </w:t>
      </w:r>
      <w:r w:rsidRPr="001D7CAE">
        <w:rPr>
          <w:noProof/>
        </w:rPr>
        <w:drawing>
          <wp:inline distT="0" distB="0" distL="0" distR="0" wp14:anchorId="1D735B6A" wp14:editId="77A66B94">
            <wp:extent cx="10795" cy="10795"/>
            <wp:effectExtent l="0" t="0" r="0" b="0"/>
            <wp:docPr id="421763927" name="Picture 16" descr=":c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ry:"/>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795" cy="10795"/>
                    </a:xfrm>
                    <a:prstGeom prst="rect">
                      <a:avLst/>
                    </a:prstGeom>
                    <a:noFill/>
                    <a:ln>
                      <a:noFill/>
                    </a:ln>
                  </pic:spPr>
                </pic:pic>
              </a:graphicData>
            </a:graphic>
          </wp:inline>
        </w:drawing>
      </w:r>
    </w:p>
    <w:p w14:paraId="3F7308A7" w14:textId="0FA1CF8A" w:rsidR="005660CF" w:rsidRDefault="005660CF" w:rsidP="00F8382C">
      <w:pPr>
        <w:jc w:val="right"/>
      </w:pPr>
      <w:r>
        <w:rPr>
          <w:rFonts w:hint="cs"/>
          <w:rtl/>
        </w:rPr>
        <w:t xml:space="preserve"> </w:t>
      </w:r>
      <w:r w:rsidR="00E0510C">
        <w:rPr>
          <w:rFonts w:hint="cs"/>
          <w:rtl/>
        </w:rPr>
        <w:t xml:space="preserve">מתחיל עם חיפוש </w:t>
      </w:r>
      <w:r w:rsidR="001D7CAE" w:rsidRPr="001D7CAE">
        <w:rPr>
          <w:rFonts w:hint="cs"/>
          <w:rtl/>
        </w:rPr>
        <w:t>רפרנסים של קבר רחל</w:t>
      </w:r>
      <w:r w:rsidR="00E0510C">
        <w:rPr>
          <w:rFonts w:hint="cs"/>
          <w:rtl/>
        </w:rPr>
        <w:t>,</w:t>
      </w:r>
    </w:p>
    <w:p w14:paraId="2C5B09D6" w14:textId="3B1FBCBE" w:rsidR="001D7CAE" w:rsidRPr="001D7CAE" w:rsidRDefault="001D7CAE" w:rsidP="00F8382C">
      <w:pPr>
        <w:jc w:val="right"/>
      </w:pPr>
      <w:r w:rsidRPr="001D7CAE">
        <w:rPr>
          <w:rFonts w:hint="cs"/>
        </w:rPr>
        <w:br/>
      </w:r>
      <w:r w:rsidRPr="001D7CAE">
        <w:rPr>
          <w:noProof/>
        </w:rPr>
        <w:drawing>
          <wp:inline distT="0" distB="0" distL="0" distR="0" wp14:anchorId="6D86C653" wp14:editId="4CA16C81">
            <wp:extent cx="5019675" cy="4339658"/>
            <wp:effectExtent l="0" t="0" r="0" b="3810"/>
            <wp:docPr id="4258309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035014" cy="4352919"/>
                    </a:xfrm>
                    <a:prstGeom prst="rect">
                      <a:avLst/>
                    </a:prstGeom>
                    <a:noFill/>
                    <a:ln>
                      <a:noFill/>
                    </a:ln>
                  </pic:spPr>
                </pic:pic>
              </a:graphicData>
            </a:graphic>
          </wp:inline>
        </w:drawing>
      </w:r>
    </w:p>
    <w:p w14:paraId="0444ADC6" w14:textId="77777777" w:rsidR="005660CF" w:rsidRDefault="005660CF" w:rsidP="00F8382C">
      <w:pPr>
        <w:jc w:val="right"/>
        <w:rPr>
          <w:rtl/>
        </w:rPr>
      </w:pPr>
    </w:p>
    <w:p w14:paraId="43EE1FDC" w14:textId="77777777" w:rsidR="00F8382C" w:rsidRDefault="001D7CAE" w:rsidP="00F8382C">
      <w:pPr>
        <w:jc w:val="right"/>
        <w:rPr>
          <w:rtl/>
        </w:rPr>
      </w:pPr>
      <w:r w:rsidRPr="001D7CAE">
        <w:rPr>
          <w:rFonts w:hint="cs"/>
          <w:rtl/>
        </w:rPr>
        <w:t>מכאן עובר לשלב הסקיצות ותכנון קומפוזיציה, כשמה שמנחה אותי זה ליצור אוירה מיואשת כיאות לחלק זה בשיר, חושב על איך ליצור תחושה מלנכולית של גולים\חטופים שצועדים לאיטם אל הבלתי נודע</w:t>
      </w:r>
      <w:r w:rsidR="005660CF">
        <w:rPr>
          <w:rFonts w:hint="cs"/>
          <w:rtl/>
        </w:rPr>
        <w:t>.</w:t>
      </w:r>
    </w:p>
    <w:p w14:paraId="2D11FD9C" w14:textId="5E9D068E" w:rsidR="00F8382C" w:rsidRDefault="001D7CAE" w:rsidP="00F8382C">
      <w:pPr>
        <w:jc w:val="right"/>
      </w:pPr>
      <w:r w:rsidRPr="001D7CAE">
        <w:rPr>
          <w:rFonts w:hint="cs"/>
        </w:rPr>
        <w:br/>
      </w:r>
    </w:p>
    <w:p w14:paraId="491165D4" w14:textId="77777777" w:rsidR="00F8382C" w:rsidRDefault="00F8382C" w:rsidP="00F8382C">
      <w:pPr>
        <w:jc w:val="right"/>
      </w:pPr>
    </w:p>
    <w:p w14:paraId="63E04809" w14:textId="0670B665" w:rsidR="001D7CAE" w:rsidRPr="001D7CAE" w:rsidRDefault="001D7CAE" w:rsidP="00F8382C">
      <w:pPr>
        <w:jc w:val="right"/>
      </w:pPr>
      <w:r w:rsidRPr="001D7CAE">
        <w:rPr>
          <w:noProof/>
        </w:rPr>
        <w:drawing>
          <wp:inline distT="0" distB="0" distL="0" distR="0" wp14:anchorId="66734FAB" wp14:editId="42436513">
            <wp:extent cx="5943600" cy="2517140"/>
            <wp:effectExtent l="0" t="0" r="0" b="0"/>
            <wp:docPr id="12404358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2517140"/>
                    </a:xfrm>
                    <a:prstGeom prst="rect">
                      <a:avLst/>
                    </a:prstGeom>
                    <a:noFill/>
                    <a:ln>
                      <a:noFill/>
                    </a:ln>
                  </pic:spPr>
                </pic:pic>
              </a:graphicData>
            </a:graphic>
          </wp:inline>
        </w:drawing>
      </w:r>
    </w:p>
    <w:p w14:paraId="08C3962D" w14:textId="77777777" w:rsidR="00F8382C" w:rsidRDefault="00F8382C" w:rsidP="00F8382C">
      <w:pPr>
        <w:jc w:val="right"/>
        <w:rPr>
          <w:rtl/>
        </w:rPr>
      </w:pPr>
    </w:p>
    <w:p w14:paraId="18778B9D" w14:textId="0B6A5174" w:rsidR="00F8382C" w:rsidRDefault="001D7CAE" w:rsidP="00F8382C">
      <w:pPr>
        <w:jc w:val="right"/>
      </w:pPr>
      <w:r w:rsidRPr="001D7CAE">
        <w:rPr>
          <w:rFonts w:hint="cs"/>
          <w:rtl/>
        </w:rPr>
        <w:t>סקיצה 1 הולך על כיוון של מבט מהצד על מסלול הצעידה, תחושה של ניתוק מסוים בין הצופה לצועדים, מתאים לי לחוסר האונים בסצנה. סקיצה 2 מנסה ללכת על ציור בפורמט אנכי עם שטח ריק של שמים על רוב הציור, מתאים לי לאוירת ריקנות וייאוש. סקיצה 3 מבט מאחור מה שמדגיש את האפקט ההליכה אל הבלתי ידוע, בכך שדמויות הצועדים הולכות ונעלמות בשביל המתפתל אל קו האופק, כשמבנה הקבר מוצג קרוב לחזית הציור בצדו הימני, תורם לאווירה של משהו שנמצא שם בשביל להשאר, יציב קבוע- ובוכה</w:t>
      </w:r>
      <w:r w:rsidR="005660CF">
        <w:rPr>
          <w:rFonts w:hint="cs"/>
          <w:rtl/>
        </w:rPr>
        <w:t>...</w:t>
      </w:r>
      <w:r w:rsidRPr="001D7CAE">
        <w:rPr>
          <w:rFonts w:hint="cs"/>
        </w:rPr>
        <w:br/>
      </w:r>
    </w:p>
    <w:p w14:paraId="04CB037B" w14:textId="77777777" w:rsidR="00F8382C" w:rsidRDefault="00F8382C" w:rsidP="00F8382C">
      <w:pPr>
        <w:jc w:val="right"/>
      </w:pPr>
    </w:p>
    <w:p w14:paraId="761ECAA8" w14:textId="77777777" w:rsidR="00F8382C" w:rsidRDefault="001D7CAE" w:rsidP="00F8382C">
      <w:pPr>
        <w:jc w:val="right"/>
      </w:pPr>
      <w:r w:rsidRPr="001D7CAE">
        <w:rPr>
          <w:rFonts w:hint="cs"/>
        </w:rPr>
        <w:br/>
      </w:r>
      <w:r w:rsidRPr="001D7CAE">
        <w:rPr>
          <w:rFonts w:hint="cs"/>
          <w:rtl/>
        </w:rPr>
        <w:t>נבחרה הסקיצה ה 3</w:t>
      </w:r>
      <w:r w:rsidR="005660CF">
        <w:rPr>
          <w:rFonts w:hint="cs"/>
          <w:rtl/>
        </w:rPr>
        <w:t>.</w:t>
      </w:r>
      <w:r w:rsidRPr="001D7CAE">
        <w:rPr>
          <w:rFonts w:hint="cs"/>
          <w:rtl/>
        </w:rPr>
        <w:t xml:space="preserve"> בשלב זה המחשבה היתה ליצור מאבני מבנה הקבר ע"י עיוות מסוים- צורת עין שתזיל דמעות תמרורים, בהמשך הרעיון נגנז והדמעות דלפו בחופשיות דרך חלונות המבנה שצצו שם</w:t>
      </w:r>
      <w:r w:rsidR="005660CF">
        <w:rPr>
          <w:rFonts w:hint="cs"/>
          <w:rtl/>
        </w:rPr>
        <w:t>...</w:t>
      </w:r>
      <w:r w:rsidRPr="001D7CAE">
        <w:rPr>
          <w:rFonts w:hint="cs"/>
        </w:rPr>
        <w:br/>
      </w:r>
    </w:p>
    <w:p w14:paraId="534F72C4" w14:textId="77777777" w:rsidR="00F8382C" w:rsidRDefault="00F8382C" w:rsidP="00F8382C">
      <w:pPr>
        <w:jc w:val="right"/>
      </w:pPr>
    </w:p>
    <w:p w14:paraId="5CC48A66" w14:textId="77777777" w:rsidR="00F8382C" w:rsidRDefault="00F8382C" w:rsidP="00F8382C">
      <w:pPr>
        <w:jc w:val="right"/>
      </w:pPr>
    </w:p>
    <w:p w14:paraId="10FD6780" w14:textId="29F2A584" w:rsidR="00E0510C" w:rsidRDefault="001D7CAE" w:rsidP="00F8382C">
      <w:pPr>
        <w:jc w:val="right"/>
        <w:rPr>
          <w:rtl/>
        </w:rPr>
      </w:pPr>
      <w:r w:rsidRPr="001D7CAE">
        <w:rPr>
          <w:rFonts w:hint="cs"/>
        </w:rPr>
        <w:br/>
      </w:r>
      <w:r w:rsidRPr="001D7CAE">
        <w:rPr>
          <w:rFonts w:hint="cs"/>
          <w:rtl/>
        </w:rPr>
        <w:t>השלב הבא הוא עבודת קו יסודית, כולל דיוק הפרספקטיבות של המבנה והתאמה של הפרופורציות. ניתן לשים לב שהעץ המיתולוגי הוזז שמאלה וגדל מעט, גם כדי ליצור איזון קומפוזיציוני בין צדדי הציור</w:t>
      </w:r>
      <w:r w:rsidR="005660CF">
        <w:rPr>
          <w:rFonts w:hint="cs"/>
          <w:rtl/>
        </w:rPr>
        <w:t>.</w:t>
      </w:r>
    </w:p>
    <w:p w14:paraId="2BA00FC4" w14:textId="77777777" w:rsidR="00F8382C" w:rsidRDefault="001D7CAE" w:rsidP="00F8382C">
      <w:pPr>
        <w:jc w:val="right"/>
        <w:rPr>
          <w:rtl/>
        </w:rPr>
      </w:pPr>
      <w:r w:rsidRPr="001D7CAE">
        <w:rPr>
          <w:rFonts w:hint="cs"/>
        </w:rPr>
        <w:lastRenderedPageBreak/>
        <w:br/>
      </w:r>
      <w:r w:rsidRPr="001D7CAE">
        <w:rPr>
          <w:noProof/>
        </w:rPr>
        <w:drawing>
          <wp:inline distT="0" distB="0" distL="0" distR="0" wp14:anchorId="70C43427" wp14:editId="4778D379">
            <wp:extent cx="5997721" cy="4235570"/>
            <wp:effectExtent l="0" t="0" r="3175" b="0"/>
            <wp:docPr id="2092339061" name="Picture 13">
              <a:hlinkClick xmlns:a="http://schemas.openxmlformats.org/drawingml/2006/main" r:id="rId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a:hlinkClick r:id="rId9" tgtFrame="&quot;_blank&quot;"/>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64172" cy="4282497"/>
                    </a:xfrm>
                    <a:prstGeom prst="rect">
                      <a:avLst/>
                    </a:prstGeom>
                    <a:noFill/>
                    <a:ln>
                      <a:noFill/>
                    </a:ln>
                  </pic:spPr>
                </pic:pic>
              </a:graphicData>
            </a:graphic>
          </wp:inline>
        </w:drawing>
      </w:r>
      <w:r w:rsidRPr="001D7CAE">
        <w:rPr>
          <w:rFonts w:hint="cs"/>
        </w:rPr>
        <w:br/>
      </w:r>
      <w:r w:rsidRPr="001D7CAE">
        <w:rPr>
          <w:rFonts w:hint="cs"/>
        </w:rPr>
        <w:br/>
      </w:r>
    </w:p>
    <w:p w14:paraId="0B574486" w14:textId="3B7C539A" w:rsidR="005660CF" w:rsidRDefault="001D7CAE" w:rsidP="00F8382C">
      <w:pPr>
        <w:jc w:val="right"/>
        <w:rPr>
          <w:rtl/>
        </w:rPr>
      </w:pPr>
      <w:r w:rsidRPr="001D7CAE">
        <w:rPr>
          <w:rFonts w:hint="cs"/>
          <w:rtl/>
        </w:rPr>
        <w:t>העץ צוייר עירום מעלים, כדי להתאים את עצמו לאוירת השממון, כמו"כ פוזרה עשבייה מדברית דלילה שתורמת לתחושת צחיחות</w:t>
      </w:r>
      <w:r w:rsidR="005660CF">
        <w:rPr>
          <w:rFonts w:hint="cs"/>
          <w:rtl/>
        </w:rPr>
        <w:t>.</w:t>
      </w:r>
    </w:p>
    <w:p w14:paraId="58668D04" w14:textId="77777777" w:rsidR="00F8382C" w:rsidRDefault="00F8382C" w:rsidP="00F8382C">
      <w:pPr>
        <w:jc w:val="right"/>
        <w:rPr>
          <w:rtl/>
        </w:rPr>
      </w:pPr>
    </w:p>
    <w:p w14:paraId="4D86FB74" w14:textId="36899D5B" w:rsidR="00F8382C" w:rsidRDefault="001D7CAE" w:rsidP="00F8382C">
      <w:pPr>
        <w:jc w:val="right"/>
        <w:rPr>
          <w:rtl/>
        </w:rPr>
      </w:pPr>
      <w:r w:rsidRPr="001D7CAE">
        <w:rPr>
          <w:rFonts w:hint="cs"/>
          <w:rtl/>
        </w:rPr>
        <w:t>בציור הדמויות [בהשראת אחת מהתמונות המפורסמות של חטופים נלקחים לעזה] בא לידי ביטוי קומתם הזקופה והגאה של השובים לעומת כפיפות השבויים המובלים כפותים אל שביים</w:t>
      </w:r>
      <w:r w:rsidR="005660CF">
        <w:rPr>
          <w:rFonts w:hint="cs"/>
          <w:rtl/>
        </w:rPr>
        <w:t>.</w:t>
      </w:r>
      <w:r w:rsidRPr="001D7CAE">
        <w:rPr>
          <w:rFonts w:hint="cs"/>
        </w:rPr>
        <w:br/>
      </w:r>
      <w:r w:rsidRPr="00F8382C">
        <w:rPr>
          <w:rFonts w:hint="cs"/>
          <w:sz w:val="12"/>
          <w:szCs w:val="12"/>
        </w:rPr>
        <w:br/>
      </w:r>
    </w:p>
    <w:p w14:paraId="3D8A78B3" w14:textId="00F99640" w:rsidR="00F8382C" w:rsidRDefault="00F8382C" w:rsidP="00F8382C">
      <w:pPr>
        <w:jc w:val="right"/>
      </w:pPr>
    </w:p>
    <w:p w14:paraId="0205B5FF" w14:textId="3023B993" w:rsidR="00F8382C" w:rsidRDefault="00F8382C" w:rsidP="00F8382C">
      <w:pPr>
        <w:jc w:val="right"/>
      </w:pPr>
    </w:p>
    <w:p w14:paraId="65931BBF" w14:textId="77777777" w:rsidR="00F8382C" w:rsidRDefault="00F8382C" w:rsidP="00F8382C">
      <w:pPr>
        <w:jc w:val="right"/>
        <w:rPr>
          <w:rtl/>
        </w:rPr>
      </w:pPr>
    </w:p>
    <w:p w14:paraId="2E386048" w14:textId="25831FF9" w:rsidR="001D7CAE" w:rsidRPr="001D7CAE" w:rsidRDefault="001D7CAE" w:rsidP="00F8382C">
      <w:pPr>
        <w:jc w:val="right"/>
      </w:pPr>
      <w:r w:rsidRPr="001D7CAE">
        <w:rPr>
          <w:rFonts w:hint="cs"/>
          <w:rtl/>
        </w:rPr>
        <w:t>אחרי שלב זה מגיע השלב החשוב ביותר [לטעמי] - צביעת אור וצל וערכי כהות ובהירות. אני עושה את כל אלו עדיין בשחור לבן, ולעתים במהלך הצביעה מוסיף תמיכה ודגש על ידי הכהיית הצבע בהתאם לצורך. בשלב זה הציור מקבל את עיקר תחושת העומק, וכן נוסף הרבה עניין קומפוזיציוני ע"י הניגודיות בין האזורים הכהים לבהירים</w:t>
      </w:r>
      <w:r w:rsidR="005660CF">
        <w:rPr>
          <w:rFonts w:hint="cs"/>
          <w:rtl/>
        </w:rPr>
        <w:t>.</w:t>
      </w:r>
      <w:r w:rsidRPr="001D7CAE">
        <w:rPr>
          <w:rFonts w:hint="cs"/>
        </w:rPr>
        <w:br/>
      </w:r>
    </w:p>
    <w:p w14:paraId="43D269EC" w14:textId="19FFEAB3" w:rsidR="001D7CAE" w:rsidRPr="001D7CAE" w:rsidRDefault="001D7CAE" w:rsidP="00F8382C">
      <w:pPr>
        <w:jc w:val="right"/>
      </w:pPr>
      <w:r w:rsidRPr="001D7CAE">
        <w:rPr>
          <w:noProof/>
        </w:rPr>
        <w:lastRenderedPageBreak/>
        <w:drawing>
          <wp:inline distT="0" distB="0" distL="0" distR="0" wp14:anchorId="32119EA0" wp14:editId="6612A0ED">
            <wp:extent cx="5374257" cy="3800449"/>
            <wp:effectExtent l="0" t="0" r="0" b="0"/>
            <wp:docPr id="63569741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91373" cy="3812553"/>
                    </a:xfrm>
                    <a:prstGeom prst="rect">
                      <a:avLst/>
                    </a:prstGeom>
                    <a:noFill/>
                    <a:ln>
                      <a:noFill/>
                    </a:ln>
                  </pic:spPr>
                </pic:pic>
              </a:graphicData>
            </a:graphic>
          </wp:inline>
        </w:drawing>
      </w:r>
    </w:p>
    <w:p w14:paraId="401F263E" w14:textId="0521361D" w:rsidR="00E0510C" w:rsidRDefault="001D7CAE" w:rsidP="00F8382C">
      <w:pPr>
        <w:jc w:val="right"/>
        <w:rPr>
          <w:rtl/>
        </w:rPr>
      </w:pPr>
      <w:r w:rsidRPr="001D7CAE">
        <w:rPr>
          <w:rFonts w:hint="cs"/>
        </w:rPr>
        <w:br/>
      </w:r>
      <w:r w:rsidRPr="001D7CAE">
        <w:rPr>
          <w:rFonts w:hint="cs"/>
          <w:rtl/>
        </w:rPr>
        <w:t>שלב הצביעה זה כמו לתבל תבשיל - אחרי שהכל יושב טוב, הצבע נותן את משקלו ביצירת האוירה. כמובן שברירת המחדל ליצירת האווירה המתבקשת הינה שקיעה, המבטאת את דעיכת האור ועליית החושך והבלתי ידוע, [תוך שימת לב ליצור שקיעה עצובה ומיואשת ולא שקיעה אינטנסיבית ובוערת]. הצבעים נוטים כולם לצבעי שקיעה- כתמתם-ורדרד, או כחול-סגול אפרפר. כמובן שהניגודיות במצב תאורה כזה נמוכה יחסית</w:t>
      </w:r>
      <w:r w:rsidR="00E0510C">
        <w:rPr>
          <w:rFonts w:hint="cs"/>
          <w:rtl/>
        </w:rPr>
        <w:t>.</w:t>
      </w:r>
      <w:r w:rsidRPr="001D7CAE">
        <w:rPr>
          <w:rFonts w:hint="cs"/>
        </w:rPr>
        <w:br/>
      </w:r>
      <w:r w:rsidR="00E0510C">
        <w:rPr>
          <w:rFonts w:hint="cs"/>
          <w:noProof/>
        </w:rPr>
        <w:drawing>
          <wp:inline distT="0" distB="0" distL="0" distR="0" wp14:anchorId="7C43CC56" wp14:editId="1EE8F1EF">
            <wp:extent cx="5434642" cy="3842571"/>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צבע.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37736" cy="3844759"/>
                    </a:xfrm>
                    <a:prstGeom prst="rect">
                      <a:avLst/>
                    </a:prstGeom>
                  </pic:spPr>
                </pic:pic>
              </a:graphicData>
            </a:graphic>
          </wp:inline>
        </w:drawing>
      </w:r>
      <w:r w:rsidRPr="001D7CAE">
        <w:rPr>
          <w:rFonts w:hint="cs"/>
        </w:rPr>
        <w:br/>
      </w:r>
      <w:r w:rsidRPr="001D7CAE">
        <w:rPr>
          <w:rFonts w:hint="cs"/>
        </w:rPr>
        <w:lastRenderedPageBreak/>
        <w:br/>
      </w:r>
    </w:p>
    <w:p w14:paraId="20AB290B" w14:textId="6996253B" w:rsidR="00E0510C" w:rsidRDefault="001D7CAE" w:rsidP="00F8382C">
      <w:pPr>
        <w:jc w:val="right"/>
        <w:rPr>
          <w:rtl/>
        </w:rPr>
      </w:pPr>
      <w:r w:rsidRPr="001D7CAE">
        <w:rPr>
          <w:rFonts w:hint="cs"/>
          <w:rtl/>
        </w:rPr>
        <w:t>לאחמ"כ שלב ההיי לייט [הברקות] - בשלולית הדמעות ועל הדמעות הזולגות על האבנים העתיקות, כמו"כ נוסף בשלב זה זוהר כתמתם בקצות הדמויות, בהתאם לתאורת השקיעה האחורית שזוהרת עלי</w:t>
      </w:r>
      <w:r w:rsidR="00E0510C">
        <w:rPr>
          <w:rFonts w:hint="cs"/>
          <w:rtl/>
        </w:rPr>
        <w:t>הם.</w:t>
      </w:r>
    </w:p>
    <w:p w14:paraId="45DF2F6B" w14:textId="6F4D4CF5" w:rsidR="00E0510C" w:rsidRDefault="00E0510C" w:rsidP="00F8382C">
      <w:pPr>
        <w:jc w:val="right"/>
        <w:rPr>
          <w:rtl/>
        </w:rPr>
      </w:pPr>
      <w:r>
        <w:rPr>
          <w:noProof/>
        </w:rPr>
        <w:drawing>
          <wp:inline distT="0" distB="0" distL="0" distR="0" wp14:anchorId="7758B74E" wp14:editId="50D35EE5">
            <wp:extent cx="5800725" cy="41014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היי לייט.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05206" cy="4104578"/>
                    </a:xfrm>
                    <a:prstGeom prst="rect">
                      <a:avLst/>
                    </a:prstGeom>
                  </pic:spPr>
                </pic:pic>
              </a:graphicData>
            </a:graphic>
          </wp:inline>
        </w:drawing>
      </w:r>
    </w:p>
    <w:p w14:paraId="6C1E803C" w14:textId="585E64C5" w:rsidR="00E0510C" w:rsidRDefault="00E0510C" w:rsidP="00F8382C">
      <w:pPr>
        <w:jc w:val="right"/>
      </w:pPr>
    </w:p>
    <w:p w14:paraId="1FD24A62" w14:textId="77777777" w:rsidR="00F8382C" w:rsidRDefault="001D7CAE" w:rsidP="00F8382C">
      <w:pPr>
        <w:jc w:val="right"/>
        <w:rPr>
          <w:rtl/>
        </w:rPr>
      </w:pPr>
      <w:r w:rsidRPr="001D7CAE">
        <w:rPr>
          <w:rFonts w:hint="cs"/>
          <w:rtl/>
        </w:rPr>
        <w:t>היה חשוב לי להדגיש באופן בולט את הסרט הירוק הנודע לשמצה על ראש השובים, נקודה קטנה וחשובה שהיא בעצם זו שמרמזת על ההקשר האקטואלי</w:t>
      </w:r>
      <w:r w:rsidRPr="001D7CAE">
        <w:rPr>
          <w:rFonts w:hint="cs"/>
        </w:rPr>
        <w:t>.</w:t>
      </w:r>
      <w:r w:rsidRPr="001D7CAE">
        <w:rPr>
          <w:rFonts w:hint="cs"/>
        </w:rPr>
        <w:br/>
      </w:r>
      <w:r w:rsidRPr="001D7CAE">
        <w:rPr>
          <w:rFonts w:hint="cs"/>
        </w:rPr>
        <w:br/>
      </w:r>
      <w:r w:rsidRPr="001D7CAE">
        <w:rPr>
          <w:rFonts w:hint="cs"/>
          <w:rtl/>
        </w:rPr>
        <w:t>כמעט נגמר הכל, ואז עובר לי בראש רעיון לעוד פיצ'ר מעניין- להוסיף זוהר אדמדם בתוך המבנה, שמשתקף מהחלון. למרות חוסר ההגיון מבחינה מציאותית, קצת חופש אמנותי שנותן למבנה הקבר תחושה של משהו קצת יותר חי, אחרי הכל יש שם אמא שבוכה על בניה</w:t>
      </w:r>
      <w:r w:rsidR="00F8382C">
        <w:rPr>
          <w:rFonts w:hint="cs"/>
          <w:rtl/>
        </w:rPr>
        <w:t>...</w:t>
      </w:r>
    </w:p>
    <w:p w14:paraId="78EE50DD" w14:textId="77777777" w:rsidR="00F8382C" w:rsidRDefault="00F8382C" w:rsidP="00F8382C">
      <w:pPr>
        <w:jc w:val="right"/>
        <w:rPr>
          <w:rtl/>
        </w:rPr>
      </w:pPr>
    </w:p>
    <w:p w14:paraId="5B40CDD0" w14:textId="617C4EF7" w:rsidR="00F8382C" w:rsidRDefault="001D7CAE" w:rsidP="00F8382C">
      <w:pPr>
        <w:jc w:val="right"/>
        <w:rPr>
          <w:rtl/>
        </w:rPr>
      </w:pPr>
      <w:bookmarkStart w:id="0" w:name="_GoBack"/>
      <w:bookmarkEnd w:id="0"/>
      <w:r w:rsidRPr="001D7CAE">
        <w:rPr>
          <w:rFonts w:hint="cs"/>
        </w:rPr>
        <w:br/>
      </w:r>
    </w:p>
    <w:p w14:paraId="634D4770" w14:textId="713CADF0" w:rsidR="00F8382C" w:rsidRDefault="00F8382C" w:rsidP="00F8382C">
      <w:pPr>
        <w:jc w:val="right"/>
      </w:pPr>
      <w:r>
        <w:rPr>
          <w:rFonts w:hint="cs"/>
          <w:rtl/>
        </w:rPr>
        <w:t>הנה הציור הסופי - - -</w:t>
      </w:r>
    </w:p>
    <w:p w14:paraId="3FE9C813" w14:textId="06AD4C5C" w:rsidR="00F8382C" w:rsidRDefault="00F8382C" w:rsidP="00F8382C">
      <w:pPr>
        <w:jc w:val="right"/>
      </w:pPr>
    </w:p>
    <w:p w14:paraId="41571587" w14:textId="77777777" w:rsidR="00F8382C" w:rsidRDefault="00F8382C" w:rsidP="00F8382C">
      <w:pPr>
        <w:jc w:val="right"/>
      </w:pPr>
    </w:p>
    <w:p w14:paraId="74595C1B" w14:textId="232F6894" w:rsidR="00F8382C" w:rsidRDefault="00F8382C" w:rsidP="00F8382C">
      <w:pPr>
        <w:jc w:val="right"/>
        <w:rPr>
          <w:rtl/>
        </w:rPr>
      </w:pPr>
    </w:p>
    <w:p w14:paraId="6CCBB77A" w14:textId="288A3E5B" w:rsidR="00F8382C" w:rsidRDefault="00F8382C" w:rsidP="00F8382C">
      <w:pPr>
        <w:jc w:val="right"/>
        <w:rPr>
          <w:rFonts w:hint="cs"/>
          <w:rtl/>
        </w:rPr>
      </w:pPr>
      <w:r>
        <w:rPr>
          <w:noProof/>
          <w:rtl/>
        </w:rPr>
        <w:lastRenderedPageBreak/>
        <w:br w:type="textWrapping" w:clear="all"/>
      </w:r>
      <w:r>
        <w:rPr>
          <w:rFonts w:hint="cs"/>
          <w:noProof/>
          <w:rtl/>
        </w:rPr>
        <w:drawing>
          <wp:inline distT="0" distB="0" distL="0" distR="0" wp14:anchorId="6B1D8056" wp14:editId="5760932D">
            <wp:extent cx="5943600" cy="420243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חלונות זוהרים.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4202430"/>
                    </a:xfrm>
                    <a:prstGeom prst="rect">
                      <a:avLst/>
                    </a:prstGeom>
                  </pic:spPr>
                </pic:pic>
              </a:graphicData>
            </a:graphic>
          </wp:inline>
        </w:drawing>
      </w:r>
    </w:p>
    <w:p w14:paraId="45A2ABB9" w14:textId="05A342FB" w:rsidR="00F8382C" w:rsidRDefault="001D7CAE" w:rsidP="00F8382C">
      <w:pPr>
        <w:jc w:val="right"/>
        <w:rPr>
          <w:rFonts w:hint="cs"/>
          <w:rtl/>
        </w:rPr>
      </w:pPr>
      <w:r w:rsidRPr="001D7CAE">
        <w:rPr>
          <w:rFonts w:hint="cs"/>
        </w:rPr>
        <w:br/>
      </w:r>
      <w:r w:rsidRPr="001D7CAE">
        <w:rPr>
          <w:rFonts w:hint="cs"/>
          <w:rtl/>
        </w:rPr>
        <w:t>זהו. לי זה היה מרתק, שמח לשתף אתכם גם</w:t>
      </w:r>
      <w:r w:rsidR="00E0510C">
        <w:rPr>
          <w:rFonts w:hint="cs"/>
          <w:rtl/>
        </w:rPr>
        <w:t>.</w:t>
      </w:r>
    </w:p>
    <w:p w14:paraId="74D832A7" w14:textId="77777777" w:rsidR="00F8382C" w:rsidRDefault="00F8382C" w:rsidP="00F8382C">
      <w:pPr>
        <w:jc w:val="center"/>
      </w:pPr>
    </w:p>
    <w:p w14:paraId="02849239" w14:textId="48FEEFBB" w:rsidR="00E0510C" w:rsidRDefault="00E0510C" w:rsidP="00F8382C">
      <w:pPr>
        <w:jc w:val="right"/>
        <w:rPr>
          <w:rtl/>
        </w:rPr>
      </w:pPr>
      <w:r>
        <w:rPr>
          <w:rFonts w:hint="cs"/>
          <w:rtl/>
        </w:rPr>
        <w:t>בשורות טובות...</w:t>
      </w:r>
    </w:p>
    <w:sectPr w:rsidR="00E0510C" w:rsidSect="00E0510C">
      <w:pgSz w:w="12240" w:h="15840"/>
      <w:pgMar w:top="568" w:right="1440" w:bottom="709"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ptos">
    <w:altName w:val="Arial"/>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Aptos Display">
    <w:altName w:val="Arial"/>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AFF" w:usb1="C0007843"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7CAE"/>
    <w:rsid w:val="001D7CAE"/>
    <w:rsid w:val="003459F8"/>
    <w:rsid w:val="003D54CC"/>
    <w:rsid w:val="005660CF"/>
    <w:rsid w:val="00974661"/>
    <w:rsid w:val="00DE1F32"/>
    <w:rsid w:val="00E0510C"/>
    <w:rsid w:val="00F8382C"/>
    <w:rsid w:val="00FF3BAA"/>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f2ead6,#f7f3e5"/>
    </o:shapedefaults>
    <o:shapelayout v:ext="edit">
      <o:idmap v:ext="edit" data="1"/>
    </o:shapelayout>
  </w:shapeDefaults>
  <w:decimalSymbol w:val="."/>
  <w:listSeparator w:val=","/>
  <w14:docId w14:val="4F9825EE"/>
  <w15:chartTrackingRefBased/>
  <w15:docId w15:val="{5ED35137-D559-4592-B77F-9E42748359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en-US" w:eastAsia="en-US" w:bidi="he-IL"/>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1D7CA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D7CA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D7CA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D7CA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D7CA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D7CA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D7CA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D7CA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D7CA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D7CA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D7CA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D7CA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D7CA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D7CA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D7CA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D7CA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D7CA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D7CAE"/>
    <w:rPr>
      <w:rFonts w:eastAsiaTheme="majorEastAsia" w:cstheme="majorBidi"/>
      <w:color w:val="272727" w:themeColor="text1" w:themeTint="D8"/>
    </w:rPr>
  </w:style>
  <w:style w:type="paragraph" w:styleId="Title">
    <w:name w:val="Title"/>
    <w:basedOn w:val="Normal"/>
    <w:next w:val="Normal"/>
    <w:link w:val="TitleChar"/>
    <w:uiPriority w:val="10"/>
    <w:qFormat/>
    <w:rsid w:val="001D7CA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D7CA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D7CA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D7CA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D7CAE"/>
    <w:pPr>
      <w:spacing w:before="160"/>
      <w:jc w:val="center"/>
    </w:pPr>
    <w:rPr>
      <w:i/>
      <w:iCs/>
      <w:color w:val="404040" w:themeColor="text1" w:themeTint="BF"/>
    </w:rPr>
  </w:style>
  <w:style w:type="character" w:customStyle="1" w:styleId="QuoteChar">
    <w:name w:val="Quote Char"/>
    <w:basedOn w:val="DefaultParagraphFont"/>
    <w:link w:val="Quote"/>
    <w:uiPriority w:val="29"/>
    <w:rsid w:val="001D7CAE"/>
    <w:rPr>
      <w:i/>
      <w:iCs/>
      <w:color w:val="404040" w:themeColor="text1" w:themeTint="BF"/>
    </w:rPr>
  </w:style>
  <w:style w:type="paragraph" w:styleId="ListParagraph">
    <w:name w:val="List Paragraph"/>
    <w:basedOn w:val="Normal"/>
    <w:uiPriority w:val="34"/>
    <w:qFormat/>
    <w:rsid w:val="001D7CAE"/>
    <w:pPr>
      <w:ind w:left="720"/>
      <w:contextualSpacing/>
    </w:pPr>
  </w:style>
  <w:style w:type="character" w:styleId="IntenseEmphasis">
    <w:name w:val="Intense Emphasis"/>
    <w:basedOn w:val="DefaultParagraphFont"/>
    <w:uiPriority w:val="21"/>
    <w:qFormat/>
    <w:rsid w:val="001D7CAE"/>
    <w:rPr>
      <w:i/>
      <w:iCs/>
      <w:color w:val="0F4761" w:themeColor="accent1" w:themeShade="BF"/>
    </w:rPr>
  </w:style>
  <w:style w:type="paragraph" w:styleId="IntenseQuote">
    <w:name w:val="Intense Quote"/>
    <w:basedOn w:val="Normal"/>
    <w:next w:val="Normal"/>
    <w:link w:val="IntenseQuoteChar"/>
    <w:uiPriority w:val="30"/>
    <w:qFormat/>
    <w:rsid w:val="001D7CA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D7CAE"/>
    <w:rPr>
      <w:i/>
      <w:iCs/>
      <w:color w:val="0F4761" w:themeColor="accent1" w:themeShade="BF"/>
    </w:rPr>
  </w:style>
  <w:style w:type="character" w:styleId="IntenseReference">
    <w:name w:val="Intense Reference"/>
    <w:basedOn w:val="DefaultParagraphFont"/>
    <w:uiPriority w:val="32"/>
    <w:qFormat/>
    <w:rsid w:val="001D7CAE"/>
    <w:rPr>
      <w:b/>
      <w:bCs/>
      <w:smallCaps/>
      <w:color w:val="0F4761" w:themeColor="accent1" w:themeShade="BF"/>
      <w:spacing w:val="5"/>
    </w:rPr>
  </w:style>
  <w:style w:type="character" w:styleId="Hyperlink">
    <w:name w:val="Hyperlink"/>
    <w:basedOn w:val="DefaultParagraphFont"/>
    <w:uiPriority w:val="99"/>
    <w:unhideWhenUsed/>
    <w:rsid w:val="001D7CAE"/>
    <w:rPr>
      <w:color w:val="467886" w:themeColor="hyperlink"/>
      <w:u w:val="single"/>
    </w:rPr>
  </w:style>
  <w:style w:type="character" w:customStyle="1" w:styleId="UnresolvedMention">
    <w:name w:val="Unresolved Mention"/>
    <w:basedOn w:val="DefaultParagraphFont"/>
    <w:uiPriority w:val="99"/>
    <w:semiHidden/>
    <w:unhideWhenUsed/>
    <w:rsid w:val="001D7CA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3491685">
      <w:bodyDiv w:val="1"/>
      <w:marLeft w:val="0"/>
      <w:marRight w:val="0"/>
      <w:marTop w:val="0"/>
      <w:marBottom w:val="0"/>
      <w:divBdr>
        <w:top w:val="none" w:sz="0" w:space="0" w:color="auto"/>
        <w:left w:val="none" w:sz="0" w:space="0" w:color="auto"/>
        <w:bottom w:val="none" w:sz="0" w:space="0" w:color="auto"/>
        <w:right w:val="none" w:sz="0" w:space="0" w:color="auto"/>
      </w:divBdr>
      <w:divsChild>
        <w:div w:id="410124502">
          <w:marLeft w:val="0"/>
          <w:marRight w:val="0"/>
          <w:marTop w:val="0"/>
          <w:marBottom w:val="0"/>
          <w:divBdr>
            <w:top w:val="none" w:sz="0" w:space="0" w:color="auto"/>
            <w:left w:val="none" w:sz="0" w:space="0" w:color="auto"/>
            <w:bottom w:val="none" w:sz="0" w:space="0" w:color="auto"/>
            <w:right w:val="none" w:sz="0" w:space="0" w:color="auto"/>
          </w:divBdr>
        </w:div>
        <w:div w:id="740785875">
          <w:marLeft w:val="0"/>
          <w:marRight w:val="0"/>
          <w:marTop w:val="0"/>
          <w:marBottom w:val="0"/>
          <w:divBdr>
            <w:top w:val="none" w:sz="0" w:space="0" w:color="auto"/>
            <w:left w:val="none" w:sz="0" w:space="0" w:color="auto"/>
            <w:bottom w:val="none" w:sz="0" w:space="0" w:color="auto"/>
            <w:right w:val="none" w:sz="0" w:space="0" w:color="auto"/>
          </w:divBdr>
        </w:div>
        <w:div w:id="541330441">
          <w:marLeft w:val="0"/>
          <w:marRight w:val="0"/>
          <w:marTop w:val="0"/>
          <w:marBottom w:val="0"/>
          <w:divBdr>
            <w:top w:val="none" w:sz="0" w:space="0" w:color="auto"/>
            <w:left w:val="none" w:sz="0" w:space="0" w:color="auto"/>
            <w:bottom w:val="none" w:sz="0" w:space="0" w:color="auto"/>
            <w:right w:val="none" w:sz="0" w:space="0" w:color="auto"/>
          </w:divBdr>
        </w:div>
      </w:divsChild>
    </w:div>
    <w:div w:id="1251891902">
      <w:bodyDiv w:val="1"/>
      <w:marLeft w:val="0"/>
      <w:marRight w:val="0"/>
      <w:marTop w:val="0"/>
      <w:marBottom w:val="0"/>
      <w:divBdr>
        <w:top w:val="none" w:sz="0" w:space="0" w:color="auto"/>
        <w:left w:val="none" w:sz="0" w:space="0" w:color="auto"/>
        <w:bottom w:val="none" w:sz="0" w:space="0" w:color="auto"/>
        <w:right w:val="none" w:sz="0" w:space="0" w:color="auto"/>
      </w:divBdr>
      <w:divsChild>
        <w:div w:id="2053646488">
          <w:marLeft w:val="0"/>
          <w:marRight w:val="0"/>
          <w:marTop w:val="0"/>
          <w:marBottom w:val="0"/>
          <w:divBdr>
            <w:top w:val="none" w:sz="0" w:space="0" w:color="auto"/>
            <w:left w:val="none" w:sz="0" w:space="0" w:color="auto"/>
            <w:bottom w:val="none" w:sz="0" w:space="0" w:color="auto"/>
            <w:right w:val="none" w:sz="0" w:space="0" w:color="auto"/>
          </w:divBdr>
        </w:div>
        <w:div w:id="1552620338">
          <w:marLeft w:val="0"/>
          <w:marRight w:val="0"/>
          <w:marTop w:val="0"/>
          <w:marBottom w:val="0"/>
          <w:divBdr>
            <w:top w:val="none" w:sz="0" w:space="0" w:color="auto"/>
            <w:left w:val="none" w:sz="0" w:space="0" w:color="auto"/>
            <w:bottom w:val="none" w:sz="0" w:space="0" w:color="auto"/>
            <w:right w:val="none" w:sz="0" w:space="0" w:color="auto"/>
          </w:divBdr>
        </w:div>
        <w:div w:id="13602055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jpeg"/><Relationship Id="rId3" Type="http://schemas.openxmlformats.org/officeDocument/2006/relationships/webSettings" Target="webSettings.xml"/><Relationship Id="rId7" Type="http://schemas.openxmlformats.org/officeDocument/2006/relationships/image" Target="media/image3.jpeg"/><Relationship Id="rId12" Type="http://schemas.openxmlformats.org/officeDocument/2006/relationships/image" Target="media/image7.jpe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2.gif"/><Relationship Id="rId11" Type="http://schemas.openxmlformats.org/officeDocument/2006/relationships/image" Target="media/image6.jpeg"/><Relationship Id="rId5" Type="http://schemas.openxmlformats.org/officeDocument/2006/relationships/oleObject" Target="embeddings/oleObject1.bin"/><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image" Target="media/image1.emf"/><Relationship Id="rId9" Type="http://schemas.openxmlformats.org/officeDocument/2006/relationships/hyperlink" Target="https://www.prog.co.il/attachments/%D7%A6%D7%99%D7%95%D7%A8-%D7%A7%D7%95%D7%95%D7%99-jpg.1779174/" TargetMode="External"/><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10</TotalTime>
  <Pages>6</Pages>
  <Words>537</Words>
  <Characters>2688</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Payoneer</Company>
  <LinksUpToDate>false</LinksUpToDate>
  <CharactersWithSpaces>3219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Rivka Gelis</dc:creator>
  <cp:keywords/>
  <dc:description/>
  <cp:lastModifiedBy>קסת הסופר</cp:lastModifiedBy>
  <cp:revision>3</cp:revision>
  <dcterms:created xsi:type="dcterms:W3CDTF">2024-09-22T06:24:00Z</dcterms:created>
  <dcterms:modified xsi:type="dcterms:W3CDTF">2024-09-22T06:33:00Z</dcterms:modified>
</cp:coreProperties>
</file>